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1E" w:rsidRPr="00672429" w:rsidRDefault="00222E1E" w:rsidP="00222E1E">
      <w:pPr>
        <w:rPr>
          <w:rFonts w:ascii="Tempus Sans ITC" w:hAnsi="Tempus Sans ITC" w:cs="Arial"/>
          <w:b/>
          <w:iCs/>
          <w:color w:val="2B67AF"/>
        </w:rPr>
      </w:pPr>
    </w:p>
    <w:p w:rsidR="006E1769" w:rsidRPr="00672429" w:rsidRDefault="006E1769" w:rsidP="006E1769">
      <w:pPr>
        <w:rPr>
          <w:rFonts w:ascii="Verdana" w:hAnsi="Verdana" w:cs="Arial"/>
          <w:b/>
          <w:iCs/>
        </w:rPr>
      </w:pPr>
    </w:p>
    <w:p w:rsidR="001043C8" w:rsidRPr="001043C8" w:rsidRDefault="001043C8" w:rsidP="001043C8">
      <w:pPr>
        <w:spacing w:after="150" w:line="300" w:lineRule="atLeast"/>
        <w:jc w:val="center"/>
        <w:rPr>
          <w:rFonts w:ascii="Verdana" w:hAnsi="Verdana"/>
          <w:color w:val="0000FF"/>
          <w:sz w:val="28"/>
          <w:szCs w:val="28"/>
        </w:rPr>
      </w:pPr>
      <w:r w:rsidRPr="001043C8">
        <w:rPr>
          <w:rFonts w:ascii="Tempus Sans ITC" w:hAnsi="Tempus Sans ITC"/>
          <w:b/>
          <w:color w:val="0000FF"/>
          <w:sz w:val="40"/>
          <w:szCs w:val="40"/>
        </w:rPr>
        <w:t>Aprender a aprender</w:t>
      </w:r>
      <w:r w:rsidRPr="001043C8">
        <w:rPr>
          <w:rFonts w:ascii="Verdana" w:hAnsi="Verdana"/>
          <w:color w:val="0000FF"/>
          <w:sz w:val="28"/>
          <w:szCs w:val="28"/>
        </w:rPr>
        <w:t xml:space="preserve">       </w:t>
      </w:r>
    </w:p>
    <w:p w:rsidR="001043C8" w:rsidRPr="001043C8" w:rsidRDefault="001043C8" w:rsidP="001043C8">
      <w:pPr>
        <w:spacing w:after="150" w:line="300" w:lineRule="atLeast"/>
        <w:jc w:val="center"/>
        <w:rPr>
          <w:rFonts w:ascii="Verdana" w:hAnsi="Verdana" w:cs="Helvetica"/>
          <w:color w:val="000000"/>
          <w:sz w:val="21"/>
          <w:szCs w:val="21"/>
        </w:rPr>
      </w:pPr>
      <w:r>
        <w:rPr>
          <w:rFonts w:ascii="Verdana" w:hAnsi="Verdana" w:cs="Arial"/>
          <w:noProof/>
          <w:color w:val="0000FF"/>
          <w:sz w:val="27"/>
          <w:szCs w:val="27"/>
          <w:shd w:val="clear" w:color="auto" w:fill="CCCCCC"/>
        </w:rPr>
        <w:drawing>
          <wp:inline distT="0" distB="0" distL="0" distR="0">
            <wp:extent cx="2143125" cy="2143125"/>
            <wp:effectExtent l="19050" t="0" r="9525" b="0"/>
            <wp:docPr id="366" name="Imagen 366" descr="ANd9GcQQs8Zu-t85OLV05qBBHSw_dCQuTnIBwHLSRxM6ZRQoLvU7ccXA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ANd9GcQQs8Zu-t85OLV05qBBHSw_dCQuTnIBwHLSRxM6ZRQoLvU7ccXADw"/>
                    <pic:cNvPicPr>
                      <a:picLocks noChangeAspect="1" noChangeArrowheads="1"/>
                    </pic:cNvPicPr>
                  </pic:nvPicPr>
                  <pic:blipFill>
                    <a:blip r:embed="rId7"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1043C8" w:rsidRPr="001043C8" w:rsidRDefault="001043C8" w:rsidP="001043C8">
      <w:pPr>
        <w:rPr>
          <w:rFonts w:ascii="Verdana" w:hAnsi="Verdana"/>
        </w:rPr>
      </w:pPr>
    </w:p>
    <w:p w:rsidR="001043C8" w:rsidRPr="001043C8" w:rsidRDefault="001043C8" w:rsidP="001043C8">
      <w:pPr>
        <w:rPr>
          <w:rFonts w:ascii="Verdana" w:hAnsi="Verdana"/>
        </w:rPr>
      </w:pPr>
    </w:p>
    <w:p w:rsidR="001043C8" w:rsidRPr="001043C8" w:rsidRDefault="001043C8" w:rsidP="001043C8">
      <w:pPr>
        <w:rPr>
          <w:rFonts w:ascii="Tempus Sans ITC" w:hAnsi="Tempus Sans ITC"/>
          <w:b/>
          <w:color w:val="4F81BD"/>
          <w:sz w:val="28"/>
          <w:szCs w:val="28"/>
        </w:rPr>
      </w:pPr>
      <w:r w:rsidRPr="001043C8">
        <w:rPr>
          <w:rFonts w:ascii="Tempus Sans ITC" w:hAnsi="Tempus Sans ITC"/>
          <w:b/>
          <w:color w:val="4F81BD"/>
          <w:sz w:val="28"/>
          <w:szCs w:val="28"/>
        </w:rPr>
        <w:t>Perfil</w:t>
      </w:r>
    </w:p>
    <w:p w:rsidR="001043C8" w:rsidRPr="001043C8" w:rsidRDefault="001043C8" w:rsidP="001043C8">
      <w:pPr>
        <w:rPr>
          <w:rFonts w:ascii="Verdana" w:hAnsi="Verdana"/>
        </w:rPr>
      </w:pPr>
    </w:p>
    <w:p w:rsidR="001043C8" w:rsidRPr="001043C8" w:rsidRDefault="001043C8" w:rsidP="001043C8">
      <w:pPr>
        <w:jc w:val="both"/>
        <w:rPr>
          <w:rFonts w:ascii="Verdana" w:hAnsi="Verdana"/>
          <w:sz w:val="22"/>
          <w:szCs w:val="22"/>
        </w:rPr>
      </w:pPr>
      <w:r w:rsidRPr="001043C8">
        <w:rPr>
          <w:rFonts w:ascii="Verdana" w:hAnsi="Verdana"/>
          <w:sz w:val="22"/>
          <w:szCs w:val="22"/>
        </w:rPr>
        <w:t>El aprendizaje, tanto formal como informal, es algo que realizamos de manera natural durante toda nuestra vida. Una persona dinámica es alguien que mantiene su curiosidad y aprende activamente durante toda la vida –tanto en sus aficiones como en el campo profesional-.</w:t>
      </w:r>
    </w:p>
    <w:p w:rsidR="001043C8" w:rsidRPr="001043C8" w:rsidRDefault="001043C8" w:rsidP="001043C8">
      <w:pPr>
        <w:jc w:val="both"/>
        <w:rPr>
          <w:rFonts w:ascii="Verdana" w:hAnsi="Verdana"/>
          <w:sz w:val="22"/>
          <w:szCs w:val="22"/>
        </w:rPr>
      </w:pPr>
    </w:p>
    <w:p w:rsidR="001043C8" w:rsidRPr="001043C8" w:rsidRDefault="001043C8" w:rsidP="001043C8">
      <w:pPr>
        <w:jc w:val="both"/>
        <w:rPr>
          <w:rFonts w:ascii="Verdana" w:hAnsi="Verdana"/>
          <w:sz w:val="22"/>
          <w:szCs w:val="22"/>
        </w:rPr>
      </w:pPr>
      <w:r w:rsidRPr="001043C8">
        <w:rPr>
          <w:rFonts w:ascii="Verdana" w:hAnsi="Verdana"/>
          <w:sz w:val="22"/>
          <w:szCs w:val="22"/>
        </w:rPr>
        <w:t xml:space="preserve">La </w:t>
      </w:r>
      <w:proofErr w:type="spellStart"/>
      <w:r w:rsidRPr="001043C8">
        <w:rPr>
          <w:rFonts w:ascii="Verdana" w:hAnsi="Verdana"/>
          <w:sz w:val="22"/>
          <w:szCs w:val="22"/>
        </w:rPr>
        <w:t>competencia”aprender</w:t>
      </w:r>
      <w:proofErr w:type="spellEnd"/>
      <w:r w:rsidRPr="001043C8">
        <w:rPr>
          <w:rFonts w:ascii="Verdana" w:hAnsi="Verdana"/>
          <w:sz w:val="22"/>
          <w:szCs w:val="22"/>
        </w:rPr>
        <w:t>” es el deseo de entender más (¡debemos pensar con ilusión que nunca sabremos todo sobre un área determinada!). También requiere un auto concepto positivo sobre la capacidad de aprender. Lo que sigue es el proceso de aprendizaje (individual o en grupos), que incluye perseverancia, disciplina y organización del aprendizaje para que se ajuste a tu estilo de aprender, así como información y destreza digital (la capacidad de gestionar información de múltiples fuentes). Las personas que aprenden con éxito conocen sus estilos preferidos de aprendizaje y sus necesidades; pueden identificar las oportunidades que tienen a su alcance para el aprendizaje y la orientación, y son capaces de superar los obstáculos para alcanzar un objetivo de aprendizaje.</w:t>
      </w:r>
    </w:p>
    <w:p w:rsidR="001043C8" w:rsidRPr="001043C8" w:rsidRDefault="001043C8" w:rsidP="001043C8">
      <w:pPr>
        <w:jc w:val="both"/>
        <w:rPr>
          <w:rFonts w:ascii="Verdana" w:hAnsi="Verdana"/>
          <w:sz w:val="22"/>
          <w:szCs w:val="22"/>
        </w:rPr>
      </w:pPr>
    </w:p>
    <w:p w:rsidR="001043C8" w:rsidRPr="001043C8" w:rsidRDefault="001043C8" w:rsidP="001043C8">
      <w:pPr>
        <w:jc w:val="both"/>
        <w:rPr>
          <w:rFonts w:ascii="Verdana" w:hAnsi="Verdana"/>
          <w:sz w:val="22"/>
          <w:szCs w:val="22"/>
        </w:rPr>
      </w:pPr>
      <w:r w:rsidRPr="001043C8">
        <w:rPr>
          <w:rFonts w:ascii="Verdana" w:hAnsi="Verdana"/>
          <w:sz w:val="22"/>
          <w:szCs w:val="22"/>
        </w:rPr>
        <w:t xml:space="preserve">Aprender es adquirir, procesar y asimilar nuevos conocimientos y destrezas. Aprender a aprender es construir sobre el aprendizaje previo y sobre las experiencias de la vida para utilizar y aplicar el conocimiento y las destrezas en diferentes contextos: en casa, en el trabajo, en la educación y en la formación. La motivación y la confianza son fundamentales que la competencia de aprendizaje sea exitosa. </w:t>
      </w:r>
    </w:p>
    <w:p w:rsidR="001043C8" w:rsidRPr="001043C8" w:rsidRDefault="001043C8" w:rsidP="001043C8">
      <w:pPr>
        <w:jc w:val="both"/>
        <w:rPr>
          <w:rFonts w:ascii="Verdana" w:hAnsi="Verdana"/>
          <w:color w:val="4F81BD"/>
        </w:rPr>
      </w:pPr>
    </w:p>
    <w:p w:rsidR="001043C8" w:rsidRPr="001043C8" w:rsidRDefault="001043C8" w:rsidP="001043C8">
      <w:pPr>
        <w:jc w:val="both"/>
        <w:rPr>
          <w:rFonts w:ascii="Tempus Sans ITC" w:hAnsi="Tempus Sans ITC"/>
          <w:color w:val="4F81BD"/>
        </w:rPr>
      </w:pPr>
    </w:p>
    <w:p w:rsidR="001043C8" w:rsidRPr="001043C8" w:rsidRDefault="001043C8" w:rsidP="001043C8">
      <w:pPr>
        <w:autoSpaceDE w:val="0"/>
        <w:autoSpaceDN w:val="0"/>
        <w:adjustRightInd w:val="0"/>
        <w:jc w:val="both"/>
        <w:rPr>
          <w:rFonts w:ascii="Tempus Sans ITC" w:hAnsi="Tempus Sans ITC" w:cs="OfficinaSansStd-Book"/>
          <w:b/>
          <w:color w:val="4F81BD"/>
          <w:sz w:val="22"/>
          <w:szCs w:val="22"/>
        </w:rPr>
      </w:pPr>
      <w:r w:rsidRPr="001043C8">
        <w:rPr>
          <w:rFonts w:ascii="Tempus Sans ITC" w:hAnsi="Tempus Sans ITC" w:cs="OfficinaSansStd-Book"/>
          <w:b/>
          <w:color w:val="4F81BD"/>
          <w:sz w:val="22"/>
          <w:szCs w:val="22"/>
        </w:rPr>
        <w:t>Según los estudios, las personas que aprenden durante toda la vida tienen mayor probabilidad de tener mejor salud, vivir más tiempo y obtener más de la vida en general.</w:t>
      </w:r>
    </w:p>
    <w:p w:rsidR="001043C8" w:rsidRPr="001043C8" w:rsidRDefault="001043C8" w:rsidP="001043C8">
      <w:pPr>
        <w:jc w:val="both"/>
        <w:rPr>
          <w:rFonts w:ascii="Verdana" w:hAnsi="Verdana"/>
          <w:b/>
          <w:sz w:val="20"/>
          <w:szCs w:val="20"/>
        </w:rPr>
      </w:pPr>
    </w:p>
    <w:p w:rsidR="001043C8" w:rsidRPr="001043C8" w:rsidRDefault="001043C8" w:rsidP="001043C8">
      <w:pPr>
        <w:jc w:val="both"/>
        <w:rPr>
          <w:rFonts w:ascii="Verdana" w:hAnsi="Verdana"/>
          <w:b/>
          <w:sz w:val="20"/>
          <w:szCs w:val="20"/>
        </w:rPr>
      </w:pPr>
    </w:p>
    <w:p w:rsidR="001043C8" w:rsidRPr="001043C8" w:rsidRDefault="001043C8" w:rsidP="001043C8">
      <w:pPr>
        <w:jc w:val="both"/>
        <w:rPr>
          <w:rFonts w:ascii="Verdana" w:hAnsi="Verdan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5"/>
      </w:tblGrid>
      <w:tr w:rsidR="001043C8" w:rsidRPr="001043C8" w:rsidTr="00453FBE">
        <w:tc>
          <w:tcPr>
            <w:tcW w:w="9215" w:type="dxa"/>
            <w:tcBorders>
              <w:top w:val="single" w:sz="12" w:space="0" w:color="4F81BD"/>
              <w:left w:val="single" w:sz="12" w:space="0" w:color="4F81BD"/>
              <w:bottom w:val="single" w:sz="12" w:space="0" w:color="4F81BD"/>
              <w:right w:val="single" w:sz="12" w:space="0" w:color="4F81BD"/>
            </w:tcBorders>
            <w:shd w:val="clear" w:color="auto" w:fill="FFFFFF"/>
          </w:tcPr>
          <w:p w:rsidR="001043C8" w:rsidRPr="001043C8" w:rsidRDefault="001043C8" w:rsidP="001043C8">
            <w:pPr>
              <w:jc w:val="center"/>
              <w:rPr>
                <w:rFonts w:ascii="Arial" w:hAnsi="Arial" w:cs="Arial"/>
                <w:b/>
              </w:rPr>
            </w:pPr>
          </w:p>
          <w:p w:rsidR="001043C8" w:rsidRPr="001043C8" w:rsidRDefault="001043C8" w:rsidP="001043C8">
            <w:pPr>
              <w:jc w:val="center"/>
              <w:rPr>
                <w:rFonts w:ascii="Tempus Sans ITC" w:hAnsi="Tempus Sans ITC" w:cs="Arial"/>
                <w:b/>
                <w:color w:val="0000FF"/>
                <w:sz w:val="36"/>
                <w:szCs w:val="36"/>
              </w:rPr>
            </w:pPr>
            <w:r w:rsidRPr="001043C8">
              <w:rPr>
                <w:rFonts w:ascii="Tempus Sans ITC" w:hAnsi="Tempus Sans ITC" w:cs="Arial"/>
                <w:b/>
                <w:color w:val="0000FF"/>
                <w:sz w:val="36"/>
                <w:szCs w:val="36"/>
              </w:rPr>
              <w:t xml:space="preserve">Hoja de Competencias: Aprender a aprender </w:t>
            </w:r>
          </w:p>
          <w:p w:rsidR="001043C8" w:rsidRPr="001043C8" w:rsidRDefault="001043C8" w:rsidP="001043C8">
            <w:pPr>
              <w:jc w:val="center"/>
              <w:rPr>
                <w:rFonts w:ascii="Arial" w:hAnsi="Arial" w:cs="Arial"/>
              </w:rPr>
            </w:pPr>
          </w:p>
        </w:tc>
      </w:tr>
      <w:tr w:rsidR="001043C8" w:rsidRPr="001043C8" w:rsidTr="00453FBE">
        <w:trPr>
          <w:trHeight w:val="8020"/>
        </w:trPr>
        <w:tc>
          <w:tcPr>
            <w:tcW w:w="9215" w:type="dxa"/>
            <w:tcBorders>
              <w:top w:val="single" w:sz="12" w:space="0" w:color="4F81BD"/>
              <w:left w:val="single" w:sz="12" w:space="0" w:color="4F81BD"/>
              <w:bottom w:val="single" w:sz="12" w:space="0" w:color="4F81BD"/>
              <w:right w:val="single" w:sz="12" w:space="0" w:color="4F81BD"/>
            </w:tcBorders>
          </w:tcPr>
          <w:p w:rsidR="001043C8" w:rsidRPr="001043C8" w:rsidRDefault="001043C8" w:rsidP="001043C8">
            <w:pPr>
              <w:rPr>
                <w:rFonts w:ascii="Verdana" w:hAnsi="Verdana" w:cs="Arial"/>
                <w:b/>
              </w:rPr>
            </w:pPr>
          </w:p>
          <w:p w:rsidR="001043C8" w:rsidRPr="001043C8" w:rsidRDefault="001043C8" w:rsidP="001043C8">
            <w:pPr>
              <w:jc w:val="center"/>
              <w:rPr>
                <w:rFonts w:ascii="Verdana" w:hAnsi="Verdana" w:cs="Tahoma"/>
                <w:lang w:eastAsia="nl-NL"/>
              </w:rPr>
            </w:pPr>
          </w:p>
          <w:p w:rsidR="001043C8" w:rsidRPr="001043C8" w:rsidRDefault="001043C8" w:rsidP="001043C8">
            <w:pPr>
              <w:jc w:val="center"/>
              <w:rPr>
                <w:rFonts w:ascii="Verdana" w:hAnsi="Verdana" w:cs="Arial"/>
                <w:color w:val="0000FF"/>
                <w:sz w:val="27"/>
                <w:szCs w:val="27"/>
                <w:shd w:val="clear" w:color="auto" w:fill="CCCCCC"/>
              </w:rPr>
            </w:pPr>
            <w:r>
              <w:rPr>
                <w:rFonts w:ascii="Verdana" w:hAnsi="Verdana" w:cs="Arial"/>
                <w:noProof/>
                <w:color w:val="0000FF"/>
                <w:sz w:val="27"/>
                <w:szCs w:val="27"/>
                <w:shd w:val="clear" w:color="auto" w:fill="CCCCCC"/>
              </w:rPr>
              <w:drawing>
                <wp:inline distT="0" distB="0" distL="0" distR="0">
                  <wp:extent cx="2143125" cy="2143125"/>
                  <wp:effectExtent l="19050" t="0" r="9525" b="0"/>
                  <wp:docPr id="367" name="Imagen 367" descr="ANd9GcQQs8Zu-t85OLV05qBBHSw_dCQuTnIBwHLSRxM6ZRQoLvU7ccXA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ANd9GcQQs8Zu-t85OLV05qBBHSw_dCQuTnIBwHLSRxM6ZRQoLvU7ccXADw"/>
                          <pic:cNvPicPr>
                            <a:picLocks noChangeAspect="1" noChangeArrowheads="1"/>
                          </pic:cNvPicPr>
                        </pic:nvPicPr>
                        <pic:blipFill>
                          <a:blip r:embed="rId7"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1043C8" w:rsidRPr="001043C8" w:rsidRDefault="001043C8" w:rsidP="001043C8">
            <w:pPr>
              <w:jc w:val="center"/>
              <w:rPr>
                <w:rFonts w:ascii="Verdana" w:hAnsi="Verdana" w:cs="Tahoma"/>
                <w:lang w:eastAsia="nl-NL"/>
              </w:rPr>
            </w:pPr>
          </w:p>
          <w:p w:rsidR="001043C8" w:rsidRPr="001043C8" w:rsidRDefault="001043C8" w:rsidP="001043C8">
            <w:pPr>
              <w:rPr>
                <w:rFonts w:ascii="Verdana" w:hAnsi="Verdana" w:cs="Tahoma"/>
                <w:lang w:eastAsia="nl-NL"/>
              </w:rPr>
            </w:pPr>
            <w:r w:rsidRPr="001043C8">
              <w:rPr>
                <w:rFonts w:ascii="Verdana" w:hAnsi="Verdana" w:cs="Tahoma"/>
                <w:lang w:eastAsia="nl-NL"/>
              </w:rPr>
              <w:t>Puedo demostrar que he mejorado mi competencia de aprendizaje porque</w:t>
            </w:r>
          </w:p>
          <w:p w:rsidR="001043C8" w:rsidRPr="001043C8" w:rsidRDefault="001043C8" w:rsidP="001043C8">
            <w:pPr>
              <w:rPr>
                <w:rFonts w:ascii="Verdana" w:hAnsi="Verdana" w:cs="Tahoma"/>
                <w:lang w:eastAsia="nl-NL"/>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Default="001043C8" w:rsidP="001043C8">
            <w:pPr>
              <w:rPr>
                <w:rFonts w:ascii="Verdana" w:hAnsi="Verdana" w:cs="Arial"/>
                <w:b/>
              </w:rPr>
            </w:pPr>
          </w:p>
          <w:p w:rsidR="006261F1" w:rsidRDefault="006261F1" w:rsidP="001043C8">
            <w:pPr>
              <w:rPr>
                <w:rFonts w:ascii="Verdana" w:hAnsi="Verdana" w:cs="Arial"/>
                <w:b/>
              </w:rPr>
            </w:pPr>
          </w:p>
          <w:p w:rsidR="006261F1" w:rsidRDefault="006261F1" w:rsidP="001043C8">
            <w:pPr>
              <w:rPr>
                <w:rFonts w:ascii="Verdana" w:hAnsi="Verdana" w:cs="Arial"/>
                <w:b/>
              </w:rPr>
            </w:pPr>
          </w:p>
          <w:p w:rsidR="006261F1" w:rsidRPr="001043C8" w:rsidRDefault="006261F1"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b/>
              </w:rPr>
            </w:pPr>
          </w:p>
          <w:p w:rsidR="001043C8" w:rsidRPr="001043C8" w:rsidRDefault="001043C8" w:rsidP="001043C8">
            <w:pPr>
              <w:rPr>
                <w:rFonts w:ascii="Verdana" w:hAnsi="Verdana" w:cs="Arial"/>
              </w:rPr>
            </w:pPr>
          </w:p>
        </w:tc>
      </w:tr>
    </w:tbl>
    <w:p w:rsidR="00813433" w:rsidRPr="00672429" w:rsidRDefault="00813433" w:rsidP="00813433">
      <w:pPr>
        <w:autoSpaceDE w:val="0"/>
        <w:autoSpaceDN w:val="0"/>
        <w:adjustRightInd w:val="0"/>
        <w:jc w:val="both"/>
        <w:rPr>
          <w:rFonts w:ascii="Verdana" w:hAnsi="Verdana" w:cs="Arial"/>
          <w:sz w:val="22"/>
          <w:szCs w:val="22"/>
        </w:rPr>
      </w:pPr>
    </w:p>
    <w:sectPr w:rsidR="00813433" w:rsidRPr="00672429" w:rsidSect="006D6823">
      <w:headerReference w:type="default" r:id="rId8"/>
      <w:pgSz w:w="11906" w:h="16838"/>
      <w:pgMar w:top="1417" w:right="1701" w:bottom="1417" w:left="1701" w:header="708" w:footer="708"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0F" w:rsidRDefault="00130D0F" w:rsidP="006D6823">
      <w:r>
        <w:separator/>
      </w:r>
    </w:p>
  </w:endnote>
  <w:endnote w:type="continuationSeparator" w:id="0">
    <w:p w:rsidR="00130D0F" w:rsidRDefault="00130D0F" w:rsidP="006D6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fficinaSansStd-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0F" w:rsidRDefault="00130D0F" w:rsidP="006D6823">
      <w:r>
        <w:separator/>
      </w:r>
    </w:p>
  </w:footnote>
  <w:footnote w:type="continuationSeparator" w:id="0">
    <w:p w:rsidR="00130D0F" w:rsidRDefault="00130D0F" w:rsidP="006D6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23" w:rsidRDefault="006D6823" w:rsidP="006D6823">
    <w:pPr>
      <w:pStyle w:val="Encabezado"/>
      <w:tabs>
        <w:tab w:val="clear" w:pos="8504"/>
        <w:tab w:val="right" w:pos="8789"/>
      </w:tabs>
      <w:ind w:right="-285" w:hanging="993"/>
      <w:jc w:val="right"/>
    </w:pPr>
    <w:r>
      <w:rPr>
        <w:noProof/>
      </w:rPr>
      <w:drawing>
        <wp:inline distT="0" distB="0" distL="0" distR="0">
          <wp:extent cx="3200400" cy="466725"/>
          <wp:effectExtent l="19050" t="0" r="0" b="0"/>
          <wp:docPr id="33" name="Imagen 33" descr="Emplo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mploy Project"/>
                  <pic:cNvPicPr>
                    <a:picLocks noChangeAspect="1" noChangeArrowheads="1"/>
                  </pic:cNvPicPr>
                </pic:nvPicPr>
                <pic:blipFill>
                  <a:blip r:embed="rId1"/>
                  <a:srcRect/>
                  <a:stretch>
                    <a:fillRect/>
                  </a:stretch>
                </pic:blipFill>
                <pic:spPr bwMode="auto">
                  <a:xfrm>
                    <a:off x="0" y="0"/>
                    <a:ext cx="3200400" cy="466725"/>
                  </a:xfrm>
                  <a:prstGeom prst="rect">
                    <a:avLst/>
                  </a:prstGeom>
                  <a:noFill/>
                  <a:ln w="9525">
                    <a:noFill/>
                    <a:miter lim="800000"/>
                    <a:headEnd/>
                    <a:tailEnd/>
                  </a:ln>
                </pic:spPr>
              </pic:pic>
            </a:graphicData>
          </a:graphic>
        </wp:inline>
      </w:drawing>
    </w:r>
    <w:r>
      <w:rPr>
        <w:b/>
        <w:color w:val="1F497D"/>
        <w:sz w:val="28"/>
        <w:szCs w:val="28"/>
        <w:lang w:val="en-US"/>
      </w:rPr>
      <w:tab/>
      <w:t xml:space="preserve">                                    </w:t>
    </w:r>
    <w:r>
      <w:rPr>
        <w:noProof/>
      </w:rPr>
      <w:drawing>
        <wp:inline distT="0" distB="0" distL="0" distR="0">
          <wp:extent cx="1323975" cy="514350"/>
          <wp:effectExtent l="19050" t="0" r="9525" b="0"/>
          <wp:docPr id="34" name="Imagen 34" descr="LL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LProgramme Logo"/>
                  <pic:cNvPicPr>
                    <a:picLocks noChangeAspect="1" noChangeArrowheads="1"/>
                  </pic:cNvPicPr>
                </pic:nvPicPr>
                <pic:blipFill>
                  <a:blip r:embed="rId2"/>
                  <a:srcRect/>
                  <a:stretch>
                    <a:fillRect/>
                  </a:stretch>
                </pic:blipFill>
                <pic:spPr bwMode="auto">
                  <a:xfrm>
                    <a:off x="0" y="0"/>
                    <a:ext cx="1323975" cy="514350"/>
                  </a:xfrm>
                  <a:prstGeom prst="rect">
                    <a:avLst/>
                  </a:prstGeom>
                  <a:noFill/>
                  <a:ln w="9525">
                    <a:noFill/>
                    <a:miter lim="800000"/>
                    <a:headEnd/>
                    <a:tailEnd/>
                  </a:ln>
                </pic:spPr>
              </pic:pic>
            </a:graphicData>
          </a:graphic>
        </wp:inline>
      </w:drawing>
    </w:r>
    <w:r>
      <w:rPr>
        <w:b/>
        <w:color w:val="1F497D"/>
        <w:sz w:val="28"/>
        <w:szCs w:val="28"/>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54A"/>
    <w:multiLevelType w:val="hybridMultilevel"/>
    <w:tmpl w:val="E2F2EE50"/>
    <w:lvl w:ilvl="0" w:tplc="04130019">
      <w:start w:val="1"/>
      <w:numFmt w:val="lowerLetter"/>
      <w:lvlText w:val="%1."/>
      <w:lvlJc w:val="left"/>
      <w:pPr>
        <w:ind w:left="720" w:hanging="360"/>
      </w:pPr>
      <w:rPr>
        <w:rFonts w:cs="Times New Roman" w:hint="default"/>
      </w:rPr>
    </w:lvl>
    <w:lvl w:ilvl="1" w:tplc="15E4442A">
      <w:start w:val="1"/>
      <w:numFmt w:val="decimal"/>
      <w:lvlText w:val="%2."/>
      <w:lvlJc w:val="left"/>
      <w:pPr>
        <w:tabs>
          <w:tab w:val="num" w:pos="1440"/>
        </w:tabs>
        <w:ind w:left="1440" w:hanging="360"/>
      </w:pPr>
      <w:rPr>
        <w:rFonts w:hint="default"/>
        <w:b w:val="0"/>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0CB40DD5"/>
    <w:multiLevelType w:val="hybridMultilevel"/>
    <w:tmpl w:val="8BD29B48"/>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F3B0993"/>
    <w:multiLevelType w:val="hybridMultilevel"/>
    <w:tmpl w:val="DA8243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671485"/>
    <w:multiLevelType w:val="hybridMultilevel"/>
    <w:tmpl w:val="727463EE"/>
    <w:lvl w:ilvl="0" w:tplc="19203E7C">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13EF696C"/>
    <w:multiLevelType w:val="hybridMultilevel"/>
    <w:tmpl w:val="0B423DC4"/>
    <w:lvl w:ilvl="0" w:tplc="EAE84610">
      <w:start w:val="1"/>
      <w:numFmt w:val="decimal"/>
      <w:lvlText w:val="%1."/>
      <w:lvlJc w:val="left"/>
      <w:pPr>
        <w:ind w:left="360" w:hanging="360"/>
      </w:pPr>
      <w:rPr>
        <w:rFonts w:hint="default"/>
        <w:b w:val="0"/>
        <w:color w:val="auto"/>
        <w:sz w:val="22"/>
        <w:szCs w:val="22"/>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nsid w:val="14234134"/>
    <w:multiLevelType w:val="hybridMultilevel"/>
    <w:tmpl w:val="15C20B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9E6D4C"/>
    <w:multiLevelType w:val="multilevel"/>
    <w:tmpl w:val="9D565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A5C0C"/>
    <w:multiLevelType w:val="hybridMultilevel"/>
    <w:tmpl w:val="BF5CDB70"/>
    <w:lvl w:ilvl="0" w:tplc="45C64FCC">
      <w:start w:val="105"/>
      <w:numFmt w:val="bullet"/>
      <w:lvlText w:val="–"/>
      <w:lvlJc w:val="left"/>
      <w:pPr>
        <w:tabs>
          <w:tab w:val="num" w:pos="1776"/>
        </w:tabs>
        <w:ind w:left="1776" w:hanging="360"/>
      </w:pPr>
      <w:rPr>
        <w:rFonts w:ascii="Verdana" w:eastAsia="Times New Roman" w:hAnsi="Verdana"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8">
    <w:nsid w:val="191977DF"/>
    <w:multiLevelType w:val="hybridMultilevel"/>
    <w:tmpl w:val="D1566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396132"/>
    <w:multiLevelType w:val="hybridMultilevel"/>
    <w:tmpl w:val="790EA824"/>
    <w:lvl w:ilvl="0" w:tplc="EDDC977A">
      <w:start w:val="1"/>
      <w:numFmt w:val="upperLetter"/>
      <w:lvlText w:val="%1."/>
      <w:lvlJc w:val="left"/>
      <w:pPr>
        <w:ind w:left="502" w:hanging="360"/>
      </w:pPr>
      <w:rPr>
        <w:rFonts w:hint="default"/>
        <w:color w:val="00206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163456"/>
    <w:multiLevelType w:val="hybridMultilevel"/>
    <w:tmpl w:val="787EFF14"/>
    <w:lvl w:ilvl="0" w:tplc="DDA0BE1A">
      <w:start w:val="3"/>
      <w:numFmt w:val="bullet"/>
      <w:lvlText w:val="-"/>
      <w:lvlJc w:val="left"/>
      <w:pPr>
        <w:ind w:left="1068" w:hanging="360"/>
      </w:pPr>
      <w:rPr>
        <w:rFonts w:ascii="Verdana" w:eastAsia="Times New Roman" w:hAnsi="Verdana"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4A4703A"/>
    <w:multiLevelType w:val="hybridMultilevel"/>
    <w:tmpl w:val="B41623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647E1A"/>
    <w:multiLevelType w:val="hybridMultilevel"/>
    <w:tmpl w:val="E3B66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BAF1682"/>
    <w:multiLevelType w:val="hybridMultilevel"/>
    <w:tmpl w:val="15303AC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4D811CB"/>
    <w:multiLevelType w:val="hybridMultilevel"/>
    <w:tmpl w:val="83B2BA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91340DD"/>
    <w:multiLevelType w:val="hybridMultilevel"/>
    <w:tmpl w:val="28743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A657E56"/>
    <w:multiLevelType w:val="hybridMultilevel"/>
    <w:tmpl w:val="0F72F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4E3E57"/>
    <w:multiLevelType w:val="hybridMultilevel"/>
    <w:tmpl w:val="BEF07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5E10460"/>
    <w:multiLevelType w:val="hybridMultilevel"/>
    <w:tmpl w:val="F4C48E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A12639"/>
    <w:multiLevelType w:val="hybridMultilevel"/>
    <w:tmpl w:val="FB5EFB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C93675D"/>
    <w:multiLevelType w:val="hybridMultilevel"/>
    <w:tmpl w:val="2F16D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E9F79FF"/>
    <w:multiLevelType w:val="hybridMultilevel"/>
    <w:tmpl w:val="63CC1BC8"/>
    <w:lvl w:ilvl="0" w:tplc="1910EEAC">
      <w:start w:val="1"/>
      <w:numFmt w:val="decimal"/>
      <w:lvlText w:val="%1."/>
      <w:lvlJc w:val="left"/>
      <w:pPr>
        <w:ind w:left="644" w:hanging="360"/>
      </w:pPr>
      <w:rPr>
        <w:rFonts w:cs="Arial" w:hint="default"/>
        <w:b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117286"/>
    <w:multiLevelType w:val="hybridMultilevel"/>
    <w:tmpl w:val="F9803F2A"/>
    <w:lvl w:ilvl="0" w:tplc="B4E2E0BA">
      <w:start w:val="1"/>
      <w:numFmt w:val="decimal"/>
      <w:lvlText w:val="%1."/>
      <w:lvlJc w:val="left"/>
      <w:pPr>
        <w:ind w:left="720" w:hanging="360"/>
      </w:pPr>
      <w:rPr>
        <w:rFonts w:ascii="Verdana" w:hAnsi="Verdana" w:cs="Times New Roman" w:hint="default"/>
        <w:sz w:val="22"/>
        <w:szCs w:val="22"/>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594754A2"/>
    <w:multiLevelType w:val="hybridMultilevel"/>
    <w:tmpl w:val="3C785B4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59637E65"/>
    <w:multiLevelType w:val="hybridMultilevel"/>
    <w:tmpl w:val="CADA98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1A55E0"/>
    <w:multiLevelType w:val="hybridMultilevel"/>
    <w:tmpl w:val="DB2CD61C"/>
    <w:lvl w:ilvl="0" w:tplc="AB78CABA">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C14A97"/>
    <w:multiLevelType w:val="hybridMultilevel"/>
    <w:tmpl w:val="8FECE5F0"/>
    <w:lvl w:ilvl="0" w:tplc="88BC0378">
      <w:start w:val="2"/>
      <w:numFmt w:val="bullet"/>
      <w:lvlText w:val="-"/>
      <w:lvlJc w:val="left"/>
      <w:pPr>
        <w:tabs>
          <w:tab w:val="num" w:pos="720"/>
        </w:tabs>
        <w:ind w:left="720" w:hanging="360"/>
      </w:pPr>
      <w:rPr>
        <w:rFonts w:ascii="Trebuchet MS" w:eastAsia="Times New Roman" w:hAnsi="Trebuchet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D87881"/>
    <w:multiLevelType w:val="multilevel"/>
    <w:tmpl w:val="017429C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nsid w:val="5E954594"/>
    <w:multiLevelType w:val="hybridMultilevel"/>
    <w:tmpl w:val="29FC0E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603203"/>
    <w:multiLevelType w:val="hybridMultilevel"/>
    <w:tmpl w:val="8676D1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FCF553E"/>
    <w:multiLevelType w:val="hybridMultilevel"/>
    <w:tmpl w:val="F4CE2BEA"/>
    <w:lvl w:ilvl="0" w:tplc="4FB40292">
      <w:start w:val="1"/>
      <w:numFmt w:val="upperLetter"/>
      <w:lvlText w:val="%1."/>
      <w:lvlJc w:val="left"/>
      <w:pPr>
        <w:ind w:left="720" w:hanging="360"/>
      </w:pPr>
      <w:rPr>
        <w:rFonts w:ascii="Trebuchet MS" w:hAnsi="Trebuchet M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FCF56FB"/>
    <w:multiLevelType w:val="multilevel"/>
    <w:tmpl w:val="14FC8A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F91442"/>
    <w:multiLevelType w:val="hybridMultilevel"/>
    <w:tmpl w:val="CF129494"/>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nsid w:val="64AD2030"/>
    <w:multiLevelType w:val="hybridMultilevel"/>
    <w:tmpl w:val="ECA62E18"/>
    <w:lvl w:ilvl="0" w:tplc="0C0A0005">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4">
    <w:nsid w:val="70343AFB"/>
    <w:multiLevelType w:val="hybridMultilevel"/>
    <w:tmpl w:val="D7D6AC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064706D"/>
    <w:multiLevelType w:val="hybridMultilevel"/>
    <w:tmpl w:val="16AC0D84"/>
    <w:lvl w:ilvl="0" w:tplc="FC48E02C">
      <w:start w:val="1"/>
      <w:numFmt w:val="upperLetter"/>
      <w:lvlText w:val="%1."/>
      <w:lvlJc w:val="left"/>
      <w:pPr>
        <w:ind w:left="64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13"/>
  </w:num>
  <w:num w:numId="3">
    <w:abstractNumId w:val="30"/>
  </w:num>
  <w:num w:numId="4">
    <w:abstractNumId w:val="27"/>
  </w:num>
  <w:num w:numId="5">
    <w:abstractNumId w:val="11"/>
  </w:num>
  <w:num w:numId="6">
    <w:abstractNumId w:val="2"/>
  </w:num>
  <w:num w:numId="7">
    <w:abstractNumId w:val="7"/>
  </w:num>
  <w:num w:numId="8">
    <w:abstractNumId w:val="5"/>
  </w:num>
  <w:num w:numId="9">
    <w:abstractNumId w:val="19"/>
  </w:num>
  <w:num w:numId="10">
    <w:abstractNumId w:val="8"/>
  </w:num>
  <w:num w:numId="11">
    <w:abstractNumId w:val="23"/>
  </w:num>
  <w:num w:numId="12">
    <w:abstractNumId w:val="0"/>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3"/>
  </w:num>
  <w:num w:numId="17">
    <w:abstractNumId w:val="1"/>
  </w:num>
  <w:num w:numId="18">
    <w:abstractNumId w:val="32"/>
  </w:num>
  <w:num w:numId="19">
    <w:abstractNumId w:val="9"/>
  </w:num>
  <w:num w:numId="20">
    <w:abstractNumId w:val="26"/>
  </w:num>
  <w:num w:numId="21">
    <w:abstractNumId w:val="35"/>
  </w:num>
  <w:num w:numId="22">
    <w:abstractNumId w:val="4"/>
  </w:num>
  <w:num w:numId="23">
    <w:abstractNumId w:val="28"/>
  </w:num>
  <w:num w:numId="24">
    <w:abstractNumId w:val="31"/>
  </w:num>
  <w:num w:numId="25">
    <w:abstractNumId w:val="24"/>
  </w:num>
  <w:num w:numId="26">
    <w:abstractNumId w:val="15"/>
  </w:num>
  <w:num w:numId="27">
    <w:abstractNumId w:val="18"/>
  </w:num>
  <w:num w:numId="28">
    <w:abstractNumId w:val="16"/>
  </w:num>
  <w:num w:numId="29">
    <w:abstractNumId w:val="29"/>
  </w:num>
  <w:num w:numId="30">
    <w:abstractNumId w:val="14"/>
  </w:num>
  <w:num w:numId="31">
    <w:abstractNumId w:val="12"/>
  </w:num>
  <w:num w:numId="32">
    <w:abstractNumId w:val="25"/>
  </w:num>
  <w:num w:numId="33">
    <w:abstractNumId w:val="6"/>
  </w:num>
  <w:num w:numId="34">
    <w:abstractNumId w:val="20"/>
  </w:num>
  <w:num w:numId="35">
    <w:abstractNumId w:val="17"/>
  </w:num>
  <w:num w:numId="36">
    <w:abstractNumId w:val="3"/>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6D6823"/>
    <w:rsid w:val="000044A8"/>
    <w:rsid w:val="000955BA"/>
    <w:rsid w:val="000A0383"/>
    <w:rsid w:val="001043C8"/>
    <w:rsid w:val="00113B97"/>
    <w:rsid w:val="00130D0F"/>
    <w:rsid w:val="0015390A"/>
    <w:rsid w:val="001A0EDD"/>
    <w:rsid w:val="00222E1E"/>
    <w:rsid w:val="002617AA"/>
    <w:rsid w:val="002741AF"/>
    <w:rsid w:val="00276591"/>
    <w:rsid w:val="0029685C"/>
    <w:rsid w:val="002B7BAE"/>
    <w:rsid w:val="002E70D5"/>
    <w:rsid w:val="00315E73"/>
    <w:rsid w:val="003478D8"/>
    <w:rsid w:val="00362DDB"/>
    <w:rsid w:val="0037137E"/>
    <w:rsid w:val="0039050A"/>
    <w:rsid w:val="00397DA9"/>
    <w:rsid w:val="003A591B"/>
    <w:rsid w:val="00404B58"/>
    <w:rsid w:val="0042193F"/>
    <w:rsid w:val="00427E06"/>
    <w:rsid w:val="00453FBE"/>
    <w:rsid w:val="00465A13"/>
    <w:rsid w:val="004A56CD"/>
    <w:rsid w:val="004A684A"/>
    <w:rsid w:val="004E0632"/>
    <w:rsid w:val="004E1E08"/>
    <w:rsid w:val="00516AFC"/>
    <w:rsid w:val="005175D4"/>
    <w:rsid w:val="005C39D1"/>
    <w:rsid w:val="005E3D2D"/>
    <w:rsid w:val="006261F1"/>
    <w:rsid w:val="006458C4"/>
    <w:rsid w:val="006519DA"/>
    <w:rsid w:val="006660D3"/>
    <w:rsid w:val="006778A5"/>
    <w:rsid w:val="00682C98"/>
    <w:rsid w:val="006A335E"/>
    <w:rsid w:val="006D6823"/>
    <w:rsid w:val="006E1769"/>
    <w:rsid w:val="006F0DF8"/>
    <w:rsid w:val="0071158D"/>
    <w:rsid w:val="007C4F3E"/>
    <w:rsid w:val="007E4C83"/>
    <w:rsid w:val="00813433"/>
    <w:rsid w:val="008A2CD8"/>
    <w:rsid w:val="008B1B94"/>
    <w:rsid w:val="008C734F"/>
    <w:rsid w:val="008C74D7"/>
    <w:rsid w:val="00904E3A"/>
    <w:rsid w:val="00912227"/>
    <w:rsid w:val="0094581A"/>
    <w:rsid w:val="009847EF"/>
    <w:rsid w:val="009F05D3"/>
    <w:rsid w:val="00A17462"/>
    <w:rsid w:val="00A4706F"/>
    <w:rsid w:val="00A73F25"/>
    <w:rsid w:val="00A75D0E"/>
    <w:rsid w:val="00A854D0"/>
    <w:rsid w:val="00AA62D6"/>
    <w:rsid w:val="00AD35BB"/>
    <w:rsid w:val="00B05AE8"/>
    <w:rsid w:val="00B465F7"/>
    <w:rsid w:val="00B55791"/>
    <w:rsid w:val="00B70362"/>
    <w:rsid w:val="00B94DDF"/>
    <w:rsid w:val="00BB00C7"/>
    <w:rsid w:val="00C209E0"/>
    <w:rsid w:val="00C20F1D"/>
    <w:rsid w:val="00C94243"/>
    <w:rsid w:val="00CB21C0"/>
    <w:rsid w:val="00D1688C"/>
    <w:rsid w:val="00D5571E"/>
    <w:rsid w:val="00D71535"/>
    <w:rsid w:val="00DA4865"/>
    <w:rsid w:val="00DF5B38"/>
    <w:rsid w:val="00E23337"/>
    <w:rsid w:val="00E24D6D"/>
    <w:rsid w:val="00E311C0"/>
    <w:rsid w:val="00EE56F6"/>
    <w:rsid w:val="00F31E77"/>
    <w:rsid w:val="00F560B7"/>
    <w:rsid w:val="00F74411"/>
    <w:rsid w:val="00FA5AD7"/>
    <w:rsid w:val="00FD2F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D6823"/>
    <w:pPr>
      <w:ind w:left="708"/>
    </w:pPr>
  </w:style>
  <w:style w:type="paragraph" w:styleId="Encabezado">
    <w:name w:val="header"/>
    <w:basedOn w:val="Normal"/>
    <w:link w:val="EncabezadoCar"/>
    <w:uiPriority w:val="99"/>
    <w:semiHidden/>
    <w:unhideWhenUsed/>
    <w:rsid w:val="006D6823"/>
    <w:pPr>
      <w:tabs>
        <w:tab w:val="center" w:pos="4252"/>
        <w:tab w:val="right" w:pos="8504"/>
      </w:tabs>
    </w:pPr>
  </w:style>
  <w:style w:type="character" w:customStyle="1" w:styleId="EncabezadoCar">
    <w:name w:val="Encabezado Car"/>
    <w:basedOn w:val="Fuentedeprrafopredeter"/>
    <w:link w:val="Encabezado"/>
    <w:uiPriority w:val="99"/>
    <w:semiHidden/>
    <w:rsid w:val="006D682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6D6823"/>
    <w:pPr>
      <w:tabs>
        <w:tab w:val="center" w:pos="4252"/>
        <w:tab w:val="right" w:pos="8504"/>
      </w:tabs>
    </w:pPr>
  </w:style>
  <w:style w:type="character" w:customStyle="1" w:styleId="PiedepginaCar">
    <w:name w:val="Pie de página Car"/>
    <w:basedOn w:val="Fuentedeprrafopredeter"/>
    <w:link w:val="Piedepgina"/>
    <w:uiPriority w:val="99"/>
    <w:semiHidden/>
    <w:rsid w:val="006D682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D6823"/>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823"/>
    <w:rPr>
      <w:rFonts w:ascii="Tahoma" w:eastAsia="Times New Roman" w:hAnsi="Tahoma" w:cs="Tahoma"/>
      <w:sz w:val="16"/>
      <w:szCs w:val="16"/>
      <w:lang w:eastAsia="es-ES"/>
    </w:rPr>
  </w:style>
  <w:style w:type="paragraph" w:styleId="Textonotaalfinal">
    <w:name w:val="endnote text"/>
    <w:basedOn w:val="Normal"/>
    <w:link w:val="TextonotaalfinalCar"/>
    <w:rsid w:val="00397DA9"/>
    <w:rPr>
      <w:sz w:val="20"/>
      <w:szCs w:val="20"/>
    </w:rPr>
  </w:style>
  <w:style w:type="character" w:customStyle="1" w:styleId="TextonotaalfinalCar">
    <w:name w:val="Texto nota al final Car"/>
    <w:basedOn w:val="Fuentedeprrafopredeter"/>
    <w:link w:val="Textonotaalfinal"/>
    <w:rsid w:val="00397DA9"/>
    <w:rPr>
      <w:rFonts w:ascii="Times New Roman" w:eastAsia="Times New Roman" w:hAnsi="Times New Roman" w:cs="Times New Roman"/>
      <w:sz w:val="20"/>
      <w:szCs w:val="20"/>
      <w:lang w:eastAsia="es-ES"/>
    </w:rPr>
  </w:style>
  <w:style w:type="paragraph" w:styleId="Textonotapie">
    <w:name w:val="footnote text"/>
    <w:basedOn w:val="Normal"/>
    <w:link w:val="TextonotapieCar"/>
    <w:rsid w:val="00397DA9"/>
    <w:rPr>
      <w:sz w:val="20"/>
      <w:szCs w:val="20"/>
    </w:rPr>
  </w:style>
  <w:style w:type="character" w:customStyle="1" w:styleId="TextonotapieCar">
    <w:name w:val="Texto nota pie Car"/>
    <w:basedOn w:val="Fuentedeprrafopredeter"/>
    <w:link w:val="Textonotapie"/>
    <w:rsid w:val="00397DA9"/>
    <w:rPr>
      <w:rFonts w:ascii="Times New Roman" w:eastAsia="Times New Roman" w:hAnsi="Times New Roman" w:cs="Times New Roman"/>
      <w:sz w:val="20"/>
      <w:szCs w:val="20"/>
      <w:lang w:eastAsia="es-ES"/>
    </w:rPr>
  </w:style>
  <w:style w:type="character" w:styleId="Refdenotaalpie">
    <w:name w:val="footnote reference"/>
    <w:rsid w:val="00397DA9"/>
    <w:rPr>
      <w:vertAlign w:val="superscript"/>
    </w:rPr>
  </w:style>
  <w:style w:type="paragraph" w:customStyle="1" w:styleId="Sinespaciado1">
    <w:name w:val="Sin espaciado1"/>
    <w:rsid w:val="00B55791"/>
    <w:pPr>
      <w:spacing w:after="0" w:line="240" w:lineRule="auto"/>
    </w:pPr>
    <w:rPr>
      <w:rFonts w:ascii="Calibri" w:eastAsia="Times New Roman" w:hAnsi="Calibri" w:cs="Times New Roman"/>
      <w:lang w:val="nl-NL"/>
    </w:rPr>
  </w:style>
  <w:style w:type="paragraph" w:customStyle="1" w:styleId="NoSpacing1">
    <w:name w:val="No Spacing1"/>
    <w:rsid w:val="00B55791"/>
    <w:pPr>
      <w:spacing w:after="0" w:line="240" w:lineRule="auto"/>
    </w:pPr>
    <w:rPr>
      <w:rFonts w:ascii="Calibri" w:eastAsia="Times New Roman" w:hAnsi="Calibri" w:cs="Times New Roman"/>
      <w:lang w:val="nl-NL"/>
    </w:rPr>
  </w:style>
  <w:style w:type="paragraph" w:customStyle="1" w:styleId="Prrafodelista1">
    <w:name w:val="Párrafo de lista1"/>
    <w:basedOn w:val="Normal"/>
    <w:rsid w:val="00B55791"/>
    <w:pPr>
      <w:spacing w:after="200" w:line="276" w:lineRule="auto"/>
      <w:ind w:left="720"/>
      <w:contextualSpacing/>
    </w:pPr>
    <w:rPr>
      <w:rFonts w:ascii="Calibri" w:hAnsi="Calibri"/>
      <w:sz w:val="22"/>
      <w:szCs w:val="22"/>
      <w:lang w:val="nl-NL" w:eastAsia="en-US"/>
    </w:rPr>
  </w:style>
  <w:style w:type="character" w:styleId="Hipervnculo">
    <w:name w:val="Hyperlink"/>
    <w:uiPriority w:val="99"/>
    <w:rsid w:val="00B55791"/>
    <w:rPr>
      <w:rFonts w:cs="Times New Roman"/>
      <w:color w:val="0000FF"/>
      <w:u w:val="single"/>
    </w:rPr>
  </w:style>
  <w:style w:type="paragraph" w:customStyle="1" w:styleId="ListParagraph1">
    <w:name w:val="List Paragraph1"/>
    <w:basedOn w:val="Normal"/>
    <w:rsid w:val="00B55791"/>
    <w:pPr>
      <w:spacing w:after="200" w:line="276" w:lineRule="auto"/>
      <w:ind w:left="720"/>
      <w:contextualSpacing/>
    </w:pPr>
    <w:rPr>
      <w:rFonts w:ascii="Calibri" w:hAnsi="Calibri"/>
      <w:sz w:val="22"/>
      <w:szCs w:val="22"/>
      <w:lang w:val="nl-NL" w:eastAsia="en-US"/>
    </w:rPr>
  </w:style>
  <w:style w:type="paragraph" w:customStyle="1" w:styleId="Sinespaciado2">
    <w:name w:val="Sin espaciado2"/>
    <w:rsid w:val="00C209E0"/>
    <w:pPr>
      <w:spacing w:after="0" w:line="240" w:lineRule="auto"/>
    </w:pPr>
    <w:rPr>
      <w:rFonts w:ascii="Calibri" w:eastAsia="Times New Roman" w:hAnsi="Calibri" w:cs="Times New Roman"/>
      <w:lang w:val="nl-NL"/>
    </w:rPr>
  </w:style>
  <w:style w:type="paragraph" w:customStyle="1" w:styleId="Prrafodelista2">
    <w:name w:val="Párrafo de lista2"/>
    <w:basedOn w:val="Normal"/>
    <w:rsid w:val="00C209E0"/>
    <w:pPr>
      <w:spacing w:after="200" w:line="276" w:lineRule="auto"/>
      <w:ind w:left="720"/>
      <w:contextualSpacing/>
    </w:pPr>
    <w:rPr>
      <w:rFonts w:ascii="Calibri" w:hAnsi="Calibri"/>
      <w:sz w:val="22"/>
      <w:szCs w:val="22"/>
      <w:lang w:val="nl-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joncherith</cp:lastModifiedBy>
  <cp:revision>4</cp:revision>
  <dcterms:created xsi:type="dcterms:W3CDTF">2014-11-13T13:03:00Z</dcterms:created>
  <dcterms:modified xsi:type="dcterms:W3CDTF">2015-02-19T10:08:00Z</dcterms:modified>
</cp:coreProperties>
</file>